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26702C">
        <w:rPr>
          <w:b/>
          <w:bCs/>
        </w:rPr>
        <w:t>30.06.2026 № 2312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166BFF">
        <w:t>888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5433E4">
        <w:t>100029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 xml:space="preserve">д. </w:t>
      </w:r>
      <w:r w:rsidR="005433E4">
        <w:t>Кременки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5433E4">
        <w:t>2</w:t>
      </w:r>
      <w:r w:rsidR="00166BFF">
        <w:t>58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166BFF">
        <w:t>ведение садоводства.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6BFF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02C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5D46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18B2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04B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6E8A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98</cp:revision>
  <dcterms:created xsi:type="dcterms:W3CDTF">2025-11-18T09:58:00Z</dcterms:created>
  <dcterms:modified xsi:type="dcterms:W3CDTF">2026-07-02T11:48:00Z</dcterms:modified>
</cp:coreProperties>
</file>